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7B" w:rsidRDefault="00D6257B" w:rsidP="00D6257B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1921510</wp:posOffset>
            </wp:positionH>
            <wp:positionV relativeFrom="paragraph">
              <wp:posOffset>-448945</wp:posOffset>
            </wp:positionV>
            <wp:extent cx="1711960" cy="2192020"/>
            <wp:effectExtent l="0" t="0" r="2540" b="0"/>
            <wp:wrapTight wrapText="bothSides">
              <wp:wrapPolygon edited="0">
                <wp:start x="0" y="0"/>
                <wp:lineTo x="0" y="21400"/>
                <wp:lineTo x="21392" y="21400"/>
                <wp:lineTo x="21392" y="0"/>
                <wp:lineTo x="0" y="0"/>
              </wp:wrapPolygon>
            </wp:wrapTight>
            <wp:docPr id="1" name="Рисунок 1" descr="D:\maslihatvko.gov.kz\maslihatvko.gov.kz\images\book\sapor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sapor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219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257B" w:rsidRDefault="00D6257B" w:rsidP="00D6257B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D6257B" w:rsidRDefault="00D6257B" w:rsidP="00D6257B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D6257B" w:rsidRDefault="00D6257B" w:rsidP="00D6257B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D6257B" w:rsidRDefault="00D6257B" w:rsidP="00D6257B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D6257B" w:rsidRDefault="00D6257B" w:rsidP="00D6257B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D6257B" w:rsidRPr="00D6257B" w:rsidRDefault="00D6257B" w:rsidP="00D6257B">
      <w:pPr>
        <w:pStyle w:val="rubrikser"/>
        <w:shd w:val="clear" w:color="auto" w:fill="FFFFFF"/>
        <w:rPr>
          <w:b/>
          <w:bCs/>
          <w:color w:val="666666"/>
          <w:sz w:val="28"/>
          <w:szCs w:val="28"/>
        </w:rPr>
      </w:pPr>
      <w:r>
        <w:rPr>
          <w:rFonts w:ascii="Tahoma" w:hAnsi="Tahoma" w:cs="Tahoma"/>
          <w:b/>
          <w:bCs/>
          <w:color w:val="666666"/>
          <w:sz w:val="21"/>
          <w:szCs w:val="21"/>
        </w:rPr>
        <w:t xml:space="preserve">                                </w:t>
      </w:r>
      <w:r w:rsidRPr="00D6257B">
        <w:rPr>
          <w:b/>
          <w:bCs/>
          <w:color w:val="666666"/>
          <w:sz w:val="28"/>
          <w:szCs w:val="28"/>
        </w:rPr>
        <w:t>САПОРОВ БОЛАТ САПОРОВИЧ</w:t>
      </w:r>
    </w:p>
    <w:p w:rsidR="00D6257B" w:rsidRPr="00D6257B" w:rsidRDefault="00D6257B" w:rsidP="0057030E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D6257B">
        <w:rPr>
          <w:color w:val="000000"/>
          <w:sz w:val="28"/>
          <w:szCs w:val="28"/>
        </w:rPr>
        <w:t>Родился 17 июня 1940 года</w:t>
      </w:r>
      <w:r w:rsidRPr="00D6257B">
        <w:rPr>
          <w:color w:val="000000"/>
          <w:sz w:val="28"/>
          <w:szCs w:val="28"/>
        </w:rPr>
        <w:br/>
        <w:t xml:space="preserve">в селе Аксуат </w:t>
      </w:r>
      <w:proofErr w:type="spellStart"/>
      <w:r w:rsidRPr="00D6257B">
        <w:rPr>
          <w:color w:val="000000"/>
          <w:sz w:val="28"/>
          <w:szCs w:val="28"/>
        </w:rPr>
        <w:t>Аксуатского</w:t>
      </w:r>
      <w:proofErr w:type="spellEnd"/>
      <w:r w:rsidRPr="00D6257B">
        <w:rPr>
          <w:color w:val="000000"/>
          <w:sz w:val="28"/>
          <w:szCs w:val="28"/>
        </w:rPr>
        <w:t xml:space="preserve"> района</w:t>
      </w:r>
      <w:r w:rsidRPr="00D6257B">
        <w:rPr>
          <w:color w:val="000000"/>
          <w:sz w:val="28"/>
          <w:szCs w:val="28"/>
        </w:rPr>
        <w:br/>
        <w:t>Семипалатинской области</w:t>
      </w:r>
    </w:p>
    <w:p w:rsidR="0057030E" w:rsidRPr="0057030E" w:rsidRDefault="0057030E" w:rsidP="0057030E">
      <w:p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Секретарь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Бородулихинского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gram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районного</w:t>
      </w:r>
      <w:proofErr w:type="gram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маслихата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Трудовую деятельность начал в 1957 году механизатором колхоза «Комсомол»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Аксуатского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района. После окончания Казахского государственного университета имени Абая, прошел путь от учителя до председателя районного исполкома народных депутатов. Работал на ответственных должностях на партийной и советской работе. Более 20 лет возглавлял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Аксуатский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Бородулихинский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районы. В мае 2002 года Б.С.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Сапоров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был избран секретарем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Бородулихинского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районного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маслихата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gram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Награжден</w:t>
      </w:r>
      <w:proofErr w:type="gram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многими правительственными наградами.</w:t>
      </w:r>
    </w:p>
    <w:p w:rsidR="0057030E" w:rsidRPr="00B51B04" w:rsidRDefault="0057030E" w:rsidP="00B51B0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proofErr w:type="gram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 соответствии с подпунктом 12-1) пункта 1 статьи 6 Закона Республики Казахстан от 23 января 2001 года №148-II «О местном государственном управлении в Республике Казахстан» Восточно-Казахстанский областной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r w:rsidRPr="00B51B04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РЕШИЛ:</w:t>
      </w:r>
      <w:proofErr w:type="gramEnd"/>
    </w:p>
    <w:p w:rsidR="0057030E" w:rsidRPr="0057030E" w:rsidRDefault="0057030E" w:rsidP="00B51B0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Присвоить звание «Почетный гражданин Восточно-Казахстанской области»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Сапорову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Болату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Сапоровичу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– секретарю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Бородулихинского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gram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районного</w:t>
      </w:r>
      <w:proofErr w:type="gram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маслихата</w:t>
      </w:r>
      <w:proofErr w:type="spellEnd"/>
      <w:r w:rsidRPr="0057030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- за заслуги и большой вклад в социально-экономическое развитие области.</w:t>
      </w:r>
    </w:p>
    <w:p w:rsidR="00D6257B" w:rsidRPr="00291A6D" w:rsidRDefault="00D6257B" w:rsidP="00D6257B">
      <w:pPr>
        <w:pStyle w:val="red"/>
        <w:shd w:val="clear" w:color="auto" w:fill="FFFFFF"/>
        <w:jc w:val="center"/>
        <w:rPr>
          <w:color w:val="FF0000"/>
        </w:rPr>
      </w:pPr>
      <w:r w:rsidRPr="00291A6D">
        <w:rPr>
          <w:color w:val="FF0000"/>
        </w:rPr>
        <w:t xml:space="preserve">Решение Восточно-Казахстанского областного </w:t>
      </w:r>
      <w:proofErr w:type="spellStart"/>
      <w:r w:rsidRPr="00291A6D">
        <w:rPr>
          <w:color w:val="FF0000"/>
        </w:rPr>
        <w:t>маслихата</w:t>
      </w:r>
      <w:proofErr w:type="spellEnd"/>
      <w:r w:rsidRPr="00291A6D">
        <w:rPr>
          <w:color w:val="FF0000"/>
        </w:rPr>
        <w:br/>
        <w:t>№ 19/295-III от 6 октября 2006 года</w:t>
      </w:r>
    </w:p>
    <w:p w:rsidR="00E26B15" w:rsidRDefault="00E26B15" w:rsidP="00D6257B">
      <w:pPr>
        <w:ind w:left="-567" w:firstLine="425"/>
      </w:pPr>
      <w:bookmarkStart w:id="0" w:name="_GoBack"/>
      <w:bookmarkEnd w:id="0"/>
    </w:p>
    <w:sectPr w:rsidR="00E26B15" w:rsidSect="00F7162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7B"/>
    <w:rsid w:val="00291A6D"/>
    <w:rsid w:val="0057030E"/>
    <w:rsid w:val="00A77C3E"/>
    <w:rsid w:val="00B51B04"/>
    <w:rsid w:val="00D6257B"/>
    <w:rsid w:val="00E26B15"/>
    <w:rsid w:val="00F7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62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62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62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62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2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25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62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62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62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62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2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25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2022-03-04T05:41:00Z</dcterms:created>
  <dcterms:modified xsi:type="dcterms:W3CDTF">2023-11-21T02:06:00Z</dcterms:modified>
</cp:coreProperties>
</file>